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</w:rPr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page">
              <wp:posOffset>5826476</wp:posOffset>
            </wp:positionH>
            <wp:positionV relativeFrom="page">
              <wp:posOffset>276225</wp:posOffset>
            </wp:positionV>
            <wp:extent cx="1101880" cy="442913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01880" cy="44291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Activité de visionnement : </w:t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28"/>
          <w:szCs w:val="28"/>
        </w:rPr>
      </w:pPr>
      <w:hyperlink r:id="rId7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Quel est votre sport préféré ?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Regardez le vidéoclip et cochez les cases pour indiquer le nombre de votes pour chaque sport.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70"/>
        <w:gridCol w:w="1170"/>
        <w:gridCol w:w="1170"/>
        <w:gridCol w:w="1170"/>
        <w:gridCol w:w="1170"/>
        <w:gridCol w:w="1170"/>
        <w:gridCol w:w="1170"/>
        <w:gridCol w:w="1170"/>
        <w:tblGridChange w:id="0">
          <w:tblGrid>
            <w:gridCol w:w="1170"/>
            <w:gridCol w:w="1170"/>
            <w:gridCol w:w="1170"/>
            <w:gridCol w:w="1170"/>
            <w:gridCol w:w="1170"/>
            <w:gridCol w:w="1170"/>
            <w:gridCol w:w="1170"/>
            <w:gridCol w:w="117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Sport</w:t>
            </w:r>
          </w:p>
        </w:tc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Votes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Le football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Le badminton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La course à pied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Le tennis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L’équitation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Le snowboard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Le rugby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La natation / nager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La gymnastique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La voile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Le handball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La danse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Le yoga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La marche à pied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L’escalade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Le ski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Quel est le sport le plus populaire ?</w:t>
      </w:r>
    </w:p>
    <w:sectPr>
      <w:headerReference r:id="rId8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1">
    <w:pPr>
      <w:rPr/>
    </w:pPr>
    <w:r w:rsidDel="00000000" w:rsidR="00000000" w:rsidRPr="00000000">
      <w:rPr>
        <w:rtl w:val="0"/>
      </w:rPr>
      <w:t xml:space="preserve">Nom : 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www.youtube.com/watch?v=x57COMgxpEk" TargetMode="Externa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