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Mon réseau, ma vie 2 : </w:t>
      </w:r>
      <w:r w:rsidDel="00000000" w:rsidR="00000000" w:rsidRPr="00000000">
        <w:rPr>
          <w:rFonts w:ascii="Lexend" w:cs="Lexend" w:eastAsia="Lexend" w:hAnsi="Lexend"/>
          <w:b w:val="1"/>
          <w:bCs w:val="1"/>
          <w:i w:val="1"/>
          <w:iCs w:val="1"/>
          <w:sz w:val="32"/>
          <w:szCs w:val="32"/>
          <w:rtl w:val="0"/>
        </w:rPr>
        <w:t xml:space="preserve">On reste en bonne santé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Des phrases utiles #3 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b w:val="1"/>
          <w:bCs w:val="1"/>
          <w:sz w:val="32"/>
          <w:szCs w:val="3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2"/>
          <w:szCs w:val="32"/>
          <w:rtl w:val="0"/>
        </w:rPr>
        <w:t xml:space="preserve">Je peux :</w:t>
      </w:r>
    </w:p>
    <w:p w:rsidR="00000000" w:rsidDel="00000000" w:rsidP="00000000" w:rsidRDefault="00000000" w:rsidRPr="00000000" w14:paraId="00000006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utiliser une gamme de vocabulaire pour exprimer des opinions simples.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demander à mes amis ce qu’ils pensent d’une idée.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exprimer des opinions simples avec des amis.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numPr>
          <w:ilvl w:val="0"/>
          <w:numId w:val="1"/>
        </w:numPr>
        <w:spacing w:line="240" w:lineRule="auto"/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sz w:val="24"/>
          <w:szCs w:val="24"/>
          <w:rtl w:val="0"/>
        </w:rPr>
        <w:t xml:space="preserve">écrire un texte sur les bienfaits de la bonne santé avec un vocabulaire simple et des expressions de base.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040"/>
        <w:gridCol w:w="5790"/>
        <w:tblGridChange w:id="0">
          <w:tblGrid>
            <w:gridCol w:w="5040"/>
            <w:gridCol w:w="5790"/>
          </w:tblGrid>
        </w:tblGridChange>
      </w:tblGrid>
      <w:tr>
        <w:trPr>
          <w:cantSplit w:val="0"/>
          <w:tblHeader w:val="0"/>
        </w:trPr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La structure </w:t>
            </w:r>
          </w:p>
        </w:tc>
        <w:tc>
          <w:tcPr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Des phrases utiles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exprimer des opinions</w:t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À mon avis…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pense que…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Selon moi…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D’après moi…</w:t>
            </w:r>
          </w:p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suis d’accord</w:t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 ne suis pas d’accord</w:t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Parce que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Lexend" w:cs="Lexend" w:eastAsia="Lexend" w:hAnsi="Lexend"/>
                <w:i w:val="1"/>
                <w:i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Pour exprimer les bienfaits de son club pour la santé et le bien-être de la communauté scolaire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relaxant / amusant / revitalisant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C’est bon pour la santé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donne de l'énergie  </w:t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calme les nerfs</w:t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relaxe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remonte le moral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rend heureux / heureuse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rend beaucoup moins stressé 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me rend plus à l'aise </w:t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développe l'esprit d'équipe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améliore la condition physique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améliore la condition mentale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réduit le stress</w:t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Ça aide à éliminer les aliments malsains  </w:t>
            </w:r>
          </w:p>
        </w:tc>
      </w:tr>
    </w:tbl>
    <w:p w:rsidR="00000000" w:rsidDel="00000000" w:rsidP="00000000" w:rsidRDefault="00000000" w:rsidRPr="00000000" w14:paraId="00000025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566.9291338582677" w:top="566.9291338582677" w:left="720.0000000000001" w:right="720.00000000000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