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Donne-moi des indications</w:t>
      </w:r>
    </w:p>
    <w:p w:rsidR="00000000" w:rsidDel="00000000" w:rsidP="00000000" w:rsidRDefault="00000000" w:rsidRPr="00000000" w14:paraId="00000002">
      <w:pPr>
        <w:rPr>
          <w:rFonts w:ascii="Lexend" w:cs="Lexend" w:eastAsia="Lexend" w:hAnsi="Lexend"/>
          <w:sz w:val="24"/>
          <w:szCs w:val="24"/>
        </w:rPr>
      </w:pPr>
      <w:r w:rsidDel="00000000" w:rsidR="00000000" w:rsidRPr="00000000">
        <w:rPr>
          <w:rFonts w:ascii="Lexend" w:cs="Lexend" w:eastAsia="Lexend" w:hAnsi="Lexend"/>
          <w:sz w:val="24"/>
          <w:szCs w:val="24"/>
          <w:rtl w:val="0"/>
        </w:rPr>
        <w:t xml:space="preserve">Learning goals :</w:t>
      </w:r>
    </w:p>
    <w:p w:rsidR="00000000" w:rsidDel="00000000" w:rsidP="00000000" w:rsidRDefault="00000000" w:rsidRPr="00000000" w14:paraId="00000003">
      <w:pPr>
        <w:widowControl w:val="0"/>
        <w:numPr>
          <w:ilvl w:val="0"/>
          <w:numId w:val="4"/>
        </w:numPr>
        <w:spacing w:line="240" w:lineRule="auto"/>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I can share information and ideas with sufficient vocabulary. / Je peux partager de l’information et des idées avec un vocabulaire suffisant.</w:t>
      </w:r>
    </w:p>
    <w:p w:rsidR="00000000" w:rsidDel="00000000" w:rsidP="00000000" w:rsidRDefault="00000000" w:rsidRPr="00000000" w14:paraId="00000004">
      <w:pPr>
        <w:widowControl w:val="0"/>
        <w:numPr>
          <w:ilvl w:val="0"/>
          <w:numId w:val="2"/>
        </w:numPr>
        <w:spacing w:line="240" w:lineRule="auto"/>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I can spell most words correctly and be understood when writing a message. / Je peux écrire correctement la plupart des mots et être bien compris quand j’écris un message.</w:t>
      </w:r>
    </w:p>
    <w:p w:rsidR="00000000" w:rsidDel="00000000" w:rsidP="00000000" w:rsidRDefault="00000000" w:rsidRPr="00000000" w14:paraId="00000005">
      <w:pPr>
        <w:widowControl w:val="0"/>
        <w:numPr>
          <w:ilvl w:val="0"/>
          <w:numId w:val="7"/>
        </w:numPr>
        <w:spacing w:line="240" w:lineRule="auto"/>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I can navigate the public transit system. / Je peux naviguer dans le réseau de transport en commun.</w:t>
      </w:r>
    </w:p>
    <w:p w:rsidR="00000000" w:rsidDel="00000000" w:rsidP="00000000" w:rsidRDefault="00000000" w:rsidRPr="00000000" w14:paraId="00000006">
      <w:pPr>
        <w:rPr>
          <w:rFonts w:ascii="Lexend" w:cs="Lexend" w:eastAsia="Lexend" w:hAnsi="Lexend"/>
          <w:sz w:val="20"/>
          <w:szCs w:val="20"/>
        </w:rPr>
      </w:pPr>
      <w:r w:rsidDel="00000000" w:rsidR="00000000" w:rsidRPr="00000000">
        <w:rPr>
          <w:rtl w:val="0"/>
        </w:rPr>
      </w:r>
    </w:p>
    <w:p w:rsidR="00000000" w:rsidDel="00000000" w:rsidP="00000000" w:rsidRDefault="00000000" w:rsidRPr="00000000" w14:paraId="00000007">
      <w:pPr>
        <w:rPr>
          <w:rFonts w:ascii="Lexend" w:cs="Lexend" w:eastAsia="Lexend" w:hAnsi="Lexend"/>
          <w:sz w:val="24"/>
          <w:szCs w:val="24"/>
        </w:rPr>
      </w:pPr>
      <w:r w:rsidDel="00000000" w:rsidR="00000000" w:rsidRPr="00000000">
        <w:rPr>
          <w:rFonts w:ascii="Lexend" w:cs="Lexend" w:eastAsia="Lexend" w:hAnsi="Lexend"/>
          <w:sz w:val="24"/>
          <w:szCs w:val="24"/>
          <w:rtl w:val="0"/>
        </w:rPr>
        <w:t xml:space="preserve">Activity 1 : Où suis-je ?</w:t>
      </w:r>
    </w:p>
    <w:p w:rsidR="00000000" w:rsidDel="00000000" w:rsidP="00000000" w:rsidRDefault="00000000" w:rsidRPr="00000000" w14:paraId="00000008">
      <w:pPr>
        <w:numPr>
          <w:ilvl w:val="0"/>
          <w:numId w:val="5"/>
        </w:numPr>
        <w:ind w:left="720" w:hanging="360"/>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Project the map created by </w:t>
      </w:r>
      <w:r w:rsidDel="00000000" w:rsidR="00000000" w:rsidRPr="00000000">
        <w:rPr>
          <w:rFonts w:ascii="Lexend" w:cs="Lexend" w:eastAsia="Lexend" w:hAnsi="Lexend"/>
          <w:i w:val="1"/>
          <w:iCs w:val="1"/>
          <w:sz w:val="24"/>
          <w:szCs w:val="24"/>
          <w:rtl w:val="0"/>
        </w:rPr>
        <w:t xml:space="preserve">Les Fées de FLE</w:t>
      </w:r>
      <w:r w:rsidDel="00000000" w:rsidR="00000000" w:rsidRPr="00000000">
        <w:rPr>
          <w:rFonts w:ascii="Lexend" w:cs="Lexend" w:eastAsia="Lexend" w:hAnsi="Lexend"/>
          <w:sz w:val="24"/>
          <w:szCs w:val="24"/>
          <w:rtl w:val="0"/>
        </w:rPr>
        <w:t xml:space="preserve"> found at this link (</w:t>
      </w:r>
      <w:hyperlink r:id="rId6">
        <w:r w:rsidDel="00000000" w:rsidR="00000000" w:rsidRPr="00000000">
          <w:rPr>
            <w:rFonts w:ascii="Lexend" w:cs="Lexend" w:eastAsia="Lexend" w:hAnsi="Lexend"/>
            <w:color w:val="1155cc"/>
            <w:sz w:val="24"/>
            <w:szCs w:val="24"/>
            <w:u w:val="single"/>
            <w:rtl w:val="0"/>
          </w:rPr>
          <w:t xml:space="preserve">https://www.lesfeesdufle.com/genially-le-metro-parisien.html</w:t>
        </w:r>
      </w:hyperlink>
      <w:r w:rsidDel="00000000" w:rsidR="00000000" w:rsidRPr="00000000">
        <w:rPr>
          <w:rFonts w:ascii="Lexend" w:cs="Lexend" w:eastAsia="Lexend" w:hAnsi="Lexend"/>
          <w:sz w:val="24"/>
          <w:szCs w:val="24"/>
          <w:rtl w:val="0"/>
        </w:rPr>
        <w:t xml:space="preserve">)</w:t>
      </w:r>
    </w:p>
    <w:p w:rsidR="00000000" w:rsidDel="00000000" w:rsidP="00000000" w:rsidRDefault="00000000" w:rsidRPr="00000000" w14:paraId="00000009">
      <w:pPr>
        <w:ind w:left="720" w:firstLine="0"/>
        <w:rPr>
          <w:rFonts w:ascii="Lexend" w:cs="Lexend" w:eastAsia="Lexend" w:hAnsi="Lexend"/>
          <w:sz w:val="24"/>
          <w:szCs w:val="24"/>
        </w:rPr>
      </w:pPr>
      <w:r w:rsidDel="00000000" w:rsidR="00000000" w:rsidRPr="00000000">
        <w:rPr>
          <w:rFonts w:ascii="Lexend" w:cs="Lexend" w:eastAsia="Lexend" w:hAnsi="Lexend"/>
          <w:sz w:val="24"/>
          <w:szCs w:val="24"/>
          <w:rtl w:val="0"/>
        </w:rPr>
        <w:t xml:space="preserve">Students must try to determine which train station you are closest to by listening to what you see around you. (2 rounds)</w:t>
      </w:r>
    </w:p>
    <w:p w:rsidR="00000000" w:rsidDel="00000000" w:rsidP="00000000" w:rsidRDefault="00000000" w:rsidRPr="00000000" w14:paraId="0000000A">
      <w:pPr>
        <w:numPr>
          <w:ilvl w:val="1"/>
          <w:numId w:val="8"/>
        </w:numPr>
        <w:ind w:left="1440" w:hanging="360"/>
        <w:rPr>
          <w:rFonts w:ascii="Lexend" w:cs="Lexend" w:eastAsia="Lexend" w:hAnsi="Lexend"/>
          <w:i w:val="1"/>
          <w:iCs w:val="1"/>
          <w:sz w:val="24"/>
          <w:szCs w:val="24"/>
        </w:rPr>
      </w:pPr>
      <w:r w:rsidDel="00000000" w:rsidR="00000000" w:rsidRPr="00000000">
        <w:rPr>
          <w:rFonts w:ascii="Lexend" w:cs="Lexend" w:eastAsia="Lexend" w:hAnsi="Lexend"/>
          <w:i w:val="1"/>
          <w:iCs w:val="1"/>
          <w:sz w:val="24"/>
          <w:szCs w:val="24"/>
          <w:rtl w:val="0"/>
        </w:rPr>
        <w:t xml:space="preserve">Ex. “Je vois le Cimetière Père-Lachaise, où suis-je?”</w:t>
      </w:r>
    </w:p>
    <w:p w:rsidR="00000000" w:rsidDel="00000000" w:rsidP="00000000" w:rsidRDefault="00000000" w:rsidRPr="00000000" w14:paraId="0000000B">
      <w:pPr>
        <w:ind w:left="1440" w:firstLine="0"/>
        <w:rPr>
          <w:rFonts w:ascii="Lexend" w:cs="Lexend" w:eastAsia="Lexend" w:hAnsi="Lexend"/>
          <w:sz w:val="24"/>
          <w:szCs w:val="24"/>
        </w:rPr>
      </w:pPr>
      <w:r w:rsidDel="00000000" w:rsidR="00000000" w:rsidRPr="00000000">
        <w:rPr>
          <w:rFonts w:ascii="Lexend" w:cs="Lexend" w:eastAsia="Lexend" w:hAnsi="Lexend"/>
          <w:i w:val="1"/>
          <w:iCs w:val="1"/>
          <w:sz w:val="24"/>
          <w:szCs w:val="24"/>
          <w:rtl w:val="0"/>
        </w:rPr>
        <w:t xml:space="preserve">“Tu es à la gare Père-Lachaise”</w:t>
      </w:r>
      <w:r w:rsidDel="00000000" w:rsidR="00000000" w:rsidRPr="00000000">
        <w:rPr>
          <w:rtl w:val="0"/>
        </w:rPr>
      </w:r>
    </w:p>
    <w:p w:rsidR="00000000" w:rsidDel="00000000" w:rsidP="00000000" w:rsidRDefault="00000000" w:rsidRPr="00000000" w14:paraId="0000000C">
      <w:pP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0D">
      <w:pPr>
        <w:rPr>
          <w:rFonts w:ascii="Lexend" w:cs="Lexend" w:eastAsia="Lexend" w:hAnsi="Lexend"/>
          <w:sz w:val="24"/>
          <w:szCs w:val="24"/>
        </w:rPr>
      </w:pPr>
      <w:r w:rsidDel="00000000" w:rsidR="00000000" w:rsidRPr="00000000">
        <w:rPr>
          <w:rFonts w:ascii="Lexend" w:cs="Lexend" w:eastAsia="Lexend" w:hAnsi="Lexend"/>
          <w:sz w:val="24"/>
          <w:szCs w:val="24"/>
          <w:rtl w:val="0"/>
        </w:rPr>
        <w:t xml:space="preserve">Activity 2 : Que vois-tu ?</w:t>
      </w:r>
    </w:p>
    <w:p w:rsidR="00000000" w:rsidDel="00000000" w:rsidP="00000000" w:rsidRDefault="00000000" w:rsidRPr="00000000" w14:paraId="0000000E">
      <w:pPr>
        <w:numPr>
          <w:ilvl w:val="0"/>
          <w:numId w:val="1"/>
        </w:numPr>
        <w:ind w:left="720" w:hanging="360"/>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After a few rounds of où suis-je? Switch activities</w:t>
      </w:r>
    </w:p>
    <w:p w:rsidR="00000000" w:rsidDel="00000000" w:rsidP="00000000" w:rsidRDefault="00000000" w:rsidRPr="00000000" w14:paraId="0000000F">
      <w:pPr>
        <w:numPr>
          <w:ilvl w:val="0"/>
          <w:numId w:val="1"/>
        </w:numPr>
        <w:ind w:left="720" w:hanging="360"/>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Tell the students your starting point, which line or lines you are taking, and your final station.</w:t>
      </w:r>
    </w:p>
    <w:p w:rsidR="00000000" w:rsidDel="00000000" w:rsidP="00000000" w:rsidRDefault="00000000" w:rsidRPr="00000000" w14:paraId="00000010">
      <w:pPr>
        <w:numPr>
          <w:ilvl w:val="0"/>
          <w:numId w:val="1"/>
        </w:numPr>
        <w:ind w:left="720" w:hanging="360"/>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This time, students must tell you what they see around you.</w:t>
      </w:r>
    </w:p>
    <w:p w:rsidR="00000000" w:rsidDel="00000000" w:rsidP="00000000" w:rsidRDefault="00000000" w:rsidRPr="00000000" w14:paraId="00000011">
      <w:pPr>
        <w:ind w:left="720" w:firstLine="0"/>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12">
      <w:pPr>
        <w:rPr>
          <w:rFonts w:ascii="Lexend" w:cs="Lexend" w:eastAsia="Lexend" w:hAnsi="Lexend"/>
          <w:sz w:val="24"/>
          <w:szCs w:val="24"/>
        </w:rPr>
      </w:pPr>
      <w:r w:rsidDel="00000000" w:rsidR="00000000" w:rsidRPr="00000000">
        <w:rPr>
          <w:rFonts w:ascii="Lexend" w:cs="Lexend" w:eastAsia="Lexend" w:hAnsi="Lexend"/>
          <w:sz w:val="24"/>
          <w:szCs w:val="24"/>
          <w:rtl w:val="0"/>
        </w:rPr>
        <w:t xml:space="preserve">Activity 3 : Texto</w:t>
      </w:r>
    </w:p>
    <w:p w:rsidR="00000000" w:rsidDel="00000000" w:rsidP="00000000" w:rsidRDefault="00000000" w:rsidRPr="00000000" w14:paraId="00000013">
      <w:pPr>
        <w:numPr>
          <w:ilvl w:val="0"/>
          <w:numId w:val="3"/>
        </w:numPr>
        <w:ind w:left="720" w:hanging="360"/>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Once you notice that the students are comfortable with the map, hand </w:t>
      </w:r>
      <w:r w:rsidDel="00000000" w:rsidR="00000000" w:rsidRPr="00000000">
        <w:rPr>
          <w:rFonts w:ascii="Lexend" w:cs="Lexend" w:eastAsia="Lexend" w:hAnsi="Lexend"/>
          <w:sz w:val="24"/>
          <w:szCs w:val="24"/>
          <w:rtl w:val="0"/>
        </w:rPr>
        <w:t xml:space="preserve">out</w:t>
      </w:r>
      <w:r w:rsidDel="00000000" w:rsidR="00000000" w:rsidRPr="00000000">
        <w:rPr>
          <w:rFonts w:ascii="Lexend" w:cs="Lexend" w:eastAsia="Lexend" w:hAnsi="Lexend"/>
          <w:sz w:val="24"/>
          <w:szCs w:val="24"/>
          <w:rtl w:val="0"/>
        </w:rPr>
        <w:t xml:space="preserve"> a printed copy of the map, ideally in colour, to each of the students.</w:t>
      </w:r>
    </w:p>
    <w:p w:rsidR="00000000" w:rsidDel="00000000" w:rsidP="00000000" w:rsidRDefault="00000000" w:rsidRPr="00000000" w14:paraId="00000014">
      <w:pPr>
        <w:numPr>
          <w:ilvl w:val="0"/>
          <w:numId w:val="3"/>
        </w:numPr>
        <w:ind w:left="720" w:hanging="360"/>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Provide each student with their assignment. They may use their notes and resources in order to complete the writing activity.</w:t>
      </w:r>
    </w:p>
    <w:p w:rsidR="00000000" w:rsidDel="00000000" w:rsidP="00000000" w:rsidRDefault="00000000" w:rsidRPr="00000000" w14:paraId="00000015">
      <w:pPr>
        <w:numPr>
          <w:ilvl w:val="0"/>
          <w:numId w:val="3"/>
        </w:numPr>
        <w:ind w:left="720" w:hanging="360"/>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Scenario: You and your friend are going to visit Moulin Rouge today. You are leaving the Hotel de Ville when you receive a text from your friend. Your friend is lost near the Eiffel Tower without a subway map. Send a text with directions. Be clear with train lines and stops.</w:t>
      </w:r>
    </w:p>
    <w:p w:rsidR="00000000" w:rsidDel="00000000" w:rsidP="00000000" w:rsidRDefault="00000000" w:rsidRPr="00000000" w14:paraId="00000016">
      <w:pPr>
        <w:ind w:left="720" w:firstLine="0"/>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17">
      <w:pPr>
        <w:ind w:left="720" w:firstLine="0"/>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18">
      <w:pPr>
        <w:ind w:left="720" w:firstLine="0"/>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19">
      <w:pPr>
        <w:ind w:left="720" w:firstLine="0"/>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1A">
      <w:pPr>
        <w:ind w:left="720" w:firstLine="0"/>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1B">
      <w:pPr>
        <w:ind w:left="720" w:firstLine="0"/>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1C">
      <w:pPr>
        <w:ind w:left="720" w:firstLine="0"/>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1D">
      <w:pPr>
        <w:ind w:left="720" w:firstLine="0"/>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1E">
      <w:pPr>
        <w:rPr>
          <w:rFonts w:ascii="Lexend" w:cs="Lexend" w:eastAsia="Lexend" w:hAnsi="Lexend"/>
          <w:sz w:val="24"/>
          <w:szCs w:val="24"/>
        </w:rPr>
      </w:pPr>
      <w:r w:rsidDel="00000000" w:rsidR="00000000" w:rsidRPr="00000000">
        <w:rPr>
          <w:rFonts w:ascii="Lexend" w:cs="Lexend" w:eastAsia="Lexend" w:hAnsi="Lexend"/>
          <w:sz w:val="24"/>
          <w:szCs w:val="24"/>
          <w:rtl w:val="0"/>
        </w:rPr>
        <w:t xml:space="preserve">Nom : ______________________</w:t>
        <w:tab/>
        <w:tab/>
        <w:t xml:space="preserve">Date : ____________</w:t>
      </w:r>
    </w:p>
    <w:p w:rsidR="00000000" w:rsidDel="00000000" w:rsidP="00000000" w:rsidRDefault="00000000" w:rsidRPr="00000000" w14:paraId="0000001F">
      <w:pPr>
        <w:jc w:val="cente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Donne-moi des indications à Paris</w:t>
      </w:r>
    </w:p>
    <w:p w:rsidR="00000000" w:rsidDel="00000000" w:rsidP="00000000" w:rsidRDefault="00000000" w:rsidRPr="00000000" w14:paraId="00000020">
      <w:pPr>
        <w:rPr>
          <w:rFonts w:ascii="Lexend" w:cs="Lexend" w:eastAsia="Lexend" w:hAnsi="Lexend"/>
          <w:sz w:val="24"/>
          <w:szCs w:val="24"/>
        </w:rPr>
      </w:pPr>
      <w:r w:rsidDel="00000000" w:rsidR="00000000" w:rsidRPr="00000000">
        <w:rPr>
          <w:rFonts w:ascii="Lexend" w:cs="Lexend" w:eastAsia="Lexend" w:hAnsi="Lexend"/>
          <w:sz w:val="24"/>
          <w:szCs w:val="24"/>
          <w:rtl w:val="0"/>
        </w:rPr>
        <w:t xml:space="preserve">Buts d’apprentissage : </w:t>
      </w:r>
    </w:p>
    <w:p w:rsidR="00000000" w:rsidDel="00000000" w:rsidP="00000000" w:rsidRDefault="00000000" w:rsidRPr="00000000" w14:paraId="00000021">
      <w:pPr>
        <w:numPr>
          <w:ilvl w:val="0"/>
          <w:numId w:val="6"/>
        </w:numPr>
        <w:ind w:left="720" w:hanging="360"/>
        <w:rPr>
          <w:rFonts w:ascii="Lexend" w:cs="Lexend" w:eastAsia="Lexend" w:hAnsi="Lexend"/>
        </w:rPr>
      </w:pPr>
      <w:r w:rsidDel="00000000" w:rsidR="00000000" w:rsidRPr="00000000">
        <w:rPr>
          <w:rFonts w:ascii="Lexend" w:cs="Lexend" w:eastAsia="Lexend" w:hAnsi="Lexend"/>
          <w:rtl w:val="0"/>
        </w:rPr>
        <w:t xml:space="preserve">Je peux partager de l’information et des idées avec un vocabulaire suffisant.</w:t>
      </w:r>
    </w:p>
    <w:p w:rsidR="00000000" w:rsidDel="00000000" w:rsidP="00000000" w:rsidRDefault="00000000" w:rsidRPr="00000000" w14:paraId="00000022">
      <w:pPr>
        <w:numPr>
          <w:ilvl w:val="0"/>
          <w:numId w:val="6"/>
        </w:numPr>
        <w:ind w:left="720" w:hanging="360"/>
        <w:rPr>
          <w:rFonts w:ascii="Lexend" w:cs="Lexend" w:eastAsia="Lexend" w:hAnsi="Lexend"/>
        </w:rPr>
      </w:pPr>
      <w:r w:rsidDel="00000000" w:rsidR="00000000" w:rsidRPr="00000000">
        <w:rPr>
          <w:rFonts w:ascii="Lexend" w:cs="Lexend" w:eastAsia="Lexend" w:hAnsi="Lexend"/>
          <w:rtl w:val="0"/>
        </w:rPr>
        <w:t xml:space="preserve">Je peux écrire correctement la plupart des mots et être bien compris quand j’écris un message.</w:t>
      </w:r>
    </w:p>
    <w:p w:rsidR="00000000" w:rsidDel="00000000" w:rsidP="00000000" w:rsidRDefault="00000000" w:rsidRPr="00000000" w14:paraId="00000023">
      <w:pPr>
        <w:numPr>
          <w:ilvl w:val="0"/>
          <w:numId w:val="6"/>
        </w:numPr>
        <w:ind w:left="720" w:hanging="360"/>
        <w:rPr>
          <w:rFonts w:ascii="Lexend" w:cs="Lexend" w:eastAsia="Lexend" w:hAnsi="Lexend"/>
        </w:rPr>
      </w:pPr>
      <w:r w:rsidDel="00000000" w:rsidR="00000000" w:rsidRPr="00000000">
        <w:rPr>
          <w:rFonts w:ascii="Lexend" w:cs="Lexend" w:eastAsia="Lexend" w:hAnsi="Lexend"/>
          <w:rtl w:val="0"/>
        </w:rPr>
        <w:t xml:space="preserve">Je peux naviguer dans le réseau de transport en commun.</w:t>
      </w:r>
    </w:p>
    <w:p w:rsidR="00000000" w:rsidDel="00000000" w:rsidP="00000000" w:rsidRDefault="00000000" w:rsidRPr="00000000" w14:paraId="00000024">
      <w:pPr>
        <w:widowControl w:val="0"/>
        <w:spacing w:line="24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25">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Ton ami.e et toi vont visiter Le Moulin Rouge aujourd’hui. Tu pars de l’Hôtel de Ville quand tu reçois un texto de ton ami.e. Ton ami.e est perdu près de la Tour Eiffel, sans une carte de métro. Envoie un texto avec les indications. Sois claire avec les lignes et les arrêts du train. </w:t>
      </w:r>
    </w:p>
    <w:p w:rsidR="00000000" w:rsidDel="00000000" w:rsidP="00000000" w:rsidRDefault="00000000" w:rsidRPr="00000000" w14:paraId="00000026">
      <w:pPr>
        <w:widowControl w:val="0"/>
        <w:spacing w:line="24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27">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Expressions utiles:</w:t>
      </w:r>
    </w:p>
    <w:p w:rsidR="00000000" w:rsidDel="00000000" w:rsidP="00000000" w:rsidRDefault="00000000" w:rsidRPr="00000000" w14:paraId="00000028">
      <w:pPr>
        <w:widowControl w:val="0"/>
        <w:spacing w:line="240" w:lineRule="auto"/>
        <w:rPr>
          <w:rFonts w:ascii="Lexend" w:cs="Lexend" w:eastAsia="Lexend" w:hAnsi="Lexend"/>
          <w:sz w:val="24"/>
          <w:szCs w:val="24"/>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Get on - Monte dans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Vas - go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Get off - Descends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D’abord - first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Take - Prends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Puis - then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Continue - Continue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Ensuite - next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Change at - Change à</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Finalement - finally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Turn - Tourne (à)</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Lexend" w:cs="Lexend" w:eastAsia="Lexend" w:hAnsi="Lexend"/>
                <w:sz w:val="24"/>
                <w:szCs w:val="24"/>
              </w:rPr>
            </w:pPr>
            <w:r w:rsidDel="00000000" w:rsidR="00000000" w:rsidRPr="00000000">
              <w:rPr>
                <w:rtl w:val="0"/>
              </w:rPr>
            </w:r>
          </w:p>
        </w:tc>
      </w:tr>
    </w:tbl>
    <w:p w:rsidR="00000000" w:rsidDel="00000000" w:rsidP="00000000" w:rsidRDefault="00000000" w:rsidRPr="00000000" w14:paraId="00000035">
      <w:pPr>
        <w:widowControl w:val="0"/>
        <w:spacing w:line="24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36">
      <w:pPr>
        <w:widowControl w:val="0"/>
        <w:spacing w:line="24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37">
      <w:pPr>
        <w:widowControl w:val="0"/>
        <w:spacing w:line="24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38">
      <w:pPr>
        <w:widowControl w:val="0"/>
        <w:spacing w:line="24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39">
      <w:pPr>
        <w:widowControl w:val="0"/>
        <w:spacing w:line="24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3A">
      <w:pPr>
        <w:widowControl w:val="0"/>
        <w:spacing w:line="24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3B">
      <w:pPr>
        <w:widowControl w:val="0"/>
        <w:spacing w:line="24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3C">
      <w:pPr>
        <w:widowControl w:val="0"/>
        <w:spacing w:line="24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3D">
      <w:pPr>
        <w:widowControl w:val="0"/>
        <w:spacing w:line="24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3E">
      <w:pPr>
        <w:widowControl w:val="0"/>
        <w:spacing w:line="24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3F">
      <w:pP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40">
      <w:pPr>
        <w:widowControl w:val="0"/>
        <w:spacing w:line="24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41">
      <w:pPr>
        <w:widowControl w:val="0"/>
        <w:spacing w:line="24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42">
      <w:pPr>
        <w:widowControl w:val="0"/>
        <w:spacing w:line="24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43">
      <w:pPr>
        <w:widowControl w:val="0"/>
        <w:spacing w:line="24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44">
      <w:pPr>
        <w:widowControl w:val="0"/>
        <w:spacing w:line="24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45">
      <w:pPr>
        <w:widowControl w:val="0"/>
        <w:spacing w:line="24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46">
      <w:pPr>
        <w:widowControl w:val="0"/>
        <w:spacing w:line="24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47">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Pr>
        <w:drawing>
          <wp:anchor allowOverlap="1" behindDoc="0" distB="19050" distT="19050" distL="19050" distR="19050" hidden="0" layoutInCell="1" locked="0" relativeHeight="0" simplePos="0">
            <wp:simplePos x="0" y="0"/>
            <wp:positionH relativeFrom="page">
              <wp:posOffset>5629275</wp:posOffset>
            </wp:positionH>
            <wp:positionV relativeFrom="page">
              <wp:posOffset>9536112</wp:posOffset>
            </wp:positionV>
            <wp:extent cx="1276475" cy="500063"/>
            <wp:effectExtent b="0" l="0" r="0" t="0"/>
            <wp:wrapNone/>
            <wp:docPr id="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76475" cy="500063"/>
                    </a:xfrm>
                    <a:prstGeom prst="rect"/>
                    <a:ln/>
                  </pic:spPr>
                </pic:pic>
              </a:graphicData>
            </a:graphic>
          </wp:anchor>
        </w:drawing>
      </w:r>
      <w:r w:rsidDel="00000000" w:rsidR="00000000" w:rsidRPr="00000000">
        <w:rPr>
          <w:rtl w:val="0"/>
        </w:rPr>
      </w:r>
    </w:p>
    <w:p w:rsidR="00000000" w:rsidDel="00000000" w:rsidP="00000000" w:rsidRDefault="00000000" w:rsidRPr="00000000" w14:paraId="00000048">
      <w:pPr>
        <w:widowControl w:val="0"/>
        <w:spacing w:line="240" w:lineRule="auto"/>
        <w:rPr>
          <w:rFonts w:ascii="Lexend" w:cs="Lexend" w:eastAsia="Lexend" w:hAnsi="Lexend"/>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-104774</wp:posOffset>
            </wp:positionH>
            <wp:positionV relativeFrom="paragraph">
              <wp:posOffset>135825</wp:posOffset>
            </wp:positionV>
            <wp:extent cx="6105525" cy="8596313"/>
            <wp:effectExtent b="0" l="0" r="0" t="0"/>
            <wp:wrapNone/>
            <wp:docPr id="6" name="image1.png"/>
            <a:graphic>
              <a:graphicData uri="http://schemas.openxmlformats.org/drawingml/2006/picture">
                <pic:pic>
                  <pic:nvPicPr>
                    <pic:cNvPr id="0" name="image1.png"/>
                    <pic:cNvPicPr preferRelativeResize="0"/>
                  </pic:nvPicPr>
                  <pic:blipFill>
                    <a:blip r:embed="rId8"/>
                    <a:srcRect b="20116" l="35382" r="34718" t="19814"/>
                    <a:stretch>
                      <a:fillRect/>
                    </a:stretch>
                  </pic:blipFill>
                  <pic:spPr>
                    <a:xfrm>
                      <a:off x="0" y="0"/>
                      <a:ext cx="6105525" cy="8596313"/>
                    </a:xfrm>
                    <a:prstGeom prst="rect"/>
                    <a:ln/>
                  </pic:spPr>
                </pic:pic>
              </a:graphicData>
            </a:graphic>
          </wp:anchor>
        </w:drawing>
      </w:r>
    </w:p>
    <w:p w:rsidR="00000000" w:rsidDel="00000000" w:rsidP="00000000" w:rsidRDefault="00000000" w:rsidRPr="00000000" w14:paraId="00000049">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Pr>
        <w:drawing>
          <wp:anchor allowOverlap="1" behindDoc="0" distB="19050" distT="19050" distL="19050" distR="19050" hidden="0" layoutInCell="1" locked="0" relativeHeight="0" simplePos="0">
            <wp:simplePos x="0" y="0"/>
            <wp:positionH relativeFrom="page">
              <wp:posOffset>5772150</wp:posOffset>
            </wp:positionH>
            <wp:positionV relativeFrom="page">
              <wp:posOffset>9871364</wp:posOffset>
            </wp:positionV>
            <wp:extent cx="1276475" cy="500063"/>
            <wp:effectExtent b="0" l="0" r="0" t="0"/>
            <wp:wrapNone/>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76475" cy="500063"/>
                    </a:xfrm>
                    <a:prstGeom prst="rect"/>
                    <a:ln/>
                  </pic:spPr>
                </pic:pic>
              </a:graphicData>
            </a:graphic>
          </wp:anchor>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457200</wp:posOffset>
            </wp:positionH>
            <wp:positionV relativeFrom="paragraph">
              <wp:posOffset>828675</wp:posOffset>
            </wp:positionV>
            <wp:extent cx="3457575" cy="1309688"/>
            <wp:effectExtent b="0" l="0" r="0" t="0"/>
            <wp:wrapNone/>
            <wp:docPr id="3" name="image3.png"/>
            <a:graphic>
              <a:graphicData uri="http://schemas.openxmlformats.org/drawingml/2006/picture">
                <pic:pic>
                  <pic:nvPicPr>
                    <pic:cNvPr id="0" name="image3.png"/>
                    <pic:cNvPicPr preferRelativeResize="0"/>
                  </pic:nvPicPr>
                  <pic:blipFill>
                    <a:blip r:embed="rId9"/>
                    <a:srcRect b="19967" l="21096" r="23090" t="17804"/>
                    <a:stretch>
                      <a:fillRect/>
                    </a:stretch>
                  </pic:blipFill>
                  <pic:spPr>
                    <a:xfrm>
                      <a:off x="0" y="0"/>
                      <a:ext cx="3457575" cy="1309688"/>
                    </a:xfrm>
                    <a:prstGeom prst="rect"/>
                    <a:ln/>
                  </pic:spPr>
                </pic:pic>
              </a:graphicData>
            </a:graphic>
          </wp:anchor>
        </w:drawing>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790575</wp:posOffset>
                </wp:positionH>
                <wp:positionV relativeFrom="paragraph">
                  <wp:posOffset>923925</wp:posOffset>
                </wp:positionV>
                <wp:extent cx="2790825" cy="942975"/>
                <wp:effectExtent b="0" l="0" r="0" t="0"/>
                <wp:wrapNone/>
                <wp:docPr id="2" name=""/>
                <a:graphic>
                  <a:graphicData uri="http://schemas.microsoft.com/office/word/2010/wordprocessingShape">
                    <wps:wsp>
                      <wps:cNvSpPr txBox="1"/>
                      <wps:cNvPr id="3" name="Shape 3"/>
                      <wps:spPr>
                        <a:xfrm>
                          <a:off x="1249250" y="581200"/>
                          <a:ext cx="2775900" cy="923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Lexend" w:cs="Lexend" w:eastAsia="Lexend" w:hAnsi="Lexend"/>
                                <w:b w:val="0"/>
                                <w:i w:val="0"/>
                                <w:smallCaps w:val="0"/>
                                <w:strike w:val="0"/>
                                <w:color w:val="000000"/>
                                <w:sz w:val="24"/>
                                <w:vertAlign w:val="baseline"/>
                              </w:rPr>
                              <w:t xml:space="preserve">Oh non, je suis perdu et je n’ai pas de carte ! Je vois la Tour Eiffel. Comment est-ce que je vais au Moulin Rouge ?</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790575</wp:posOffset>
                </wp:positionH>
                <wp:positionV relativeFrom="paragraph">
                  <wp:posOffset>923925</wp:posOffset>
                </wp:positionV>
                <wp:extent cx="2790825" cy="942975"/>
                <wp:effectExtent b="0" l="0" r="0" t="0"/>
                <wp:wrapNone/>
                <wp:docPr id="2"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2790825" cy="942975"/>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790575</wp:posOffset>
                </wp:positionH>
                <wp:positionV relativeFrom="paragraph">
                  <wp:posOffset>1866900</wp:posOffset>
                </wp:positionV>
                <wp:extent cx="4524375" cy="5605463"/>
                <wp:effectExtent b="0" l="0" r="0" t="0"/>
                <wp:wrapNone/>
                <wp:docPr id="1" name=""/>
                <a:graphic>
                  <a:graphicData uri="http://schemas.microsoft.com/office/word/2010/wordprocessingGroup">
                    <wpg:wgp>
                      <wpg:cNvGrpSpPr/>
                      <wpg:grpSpPr>
                        <a:xfrm>
                          <a:off x="3840075" y="1485150"/>
                          <a:ext cx="4524375" cy="5605463"/>
                          <a:chOff x="3840075" y="1485150"/>
                          <a:chExt cx="3276600" cy="1666875"/>
                        </a:xfrm>
                      </wpg:grpSpPr>
                      <pic:pic>
                        <pic:nvPicPr>
                          <pic:cNvPr id="2" name="Shape 2"/>
                          <pic:cNvPicPr preferRelativeResize="0"/>
                        </pic:nvPicPr>
                        <pic:blipFill rotWithShape="1">
                          <a:blip r:embed="rId9">
                            <a:alphaModFix/>
                          </a:blip>
                          <a:srcRect b="19969" l="21097" r="23090" t="17803"/>
                          <a:stretch/>
                        </pic:blipFill>
                        <pic:spPr>
                          <a:xfrm flipH="1">
                            <a:off x="3840075" y="1485150"/>
                            <a:ext cx="3276600" cy="1666875"/>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column">
                  <wp:posOffset>790575</wp:posOffset>
                </wp:positionH>
                <wp:positionV relativeFrom="paragraph">
                  <wp:posOffset>1866900</wp:posOffset>
                </wp:positionV>
                <wp:extent cx="4524375" cy="5605463"/>
                <wp:effectExtent b="0" l="0" r="0" t="0"/>
                <wp:wrapNone/>
                <wp:docPr id="1"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4524375" cy="5605463"/>
                        </a:xfrm>
                        <a:prstGeom prst="rect"/>
                        <a:ln/>
                      </pic:spPr>
                    </pic:pic>
                  </a:graphicData>
                </a:graphic>
              </wp:anchor>
            </w:drawing>
          </mc:Fallback>
        </mc:AlternateContent>
      </w:r>
    </w:p>
    <w:p w:rsidR="00000000" w:rsidDel="00000000" w:rsidP="00000000" w:rsidRDefault="00000000" w:rsidRPr="00000000" w14:paraId="0000004A">
      <w:pPr>
        <w:ind w:left="720" w:firstLine="0"/>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4B">
      <w:pP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4C">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Pr>
        <w:drawing>
          <wp:anchor allowOverlap="1" behindDoc="0" distB="19050" distT="19050" distL="19050" distR="19050" hidden="0" layoutInCell="1" locked="0" relativeHeight="0" simplePos="0">
            <wp:simplePos x="0" y="0"/>
            <wp:positionH relativeFrom="page">
              <wp:posOffset>5972175</wp:posOffset>
            </wp:positionH>
            <wp:positionV relativeFrom="page">
              <wp:posOffset>9840849</wp:posOffset>
            </wp:positionV>
            <wp:extent cx="1276475" cy="500063"/>
            <wp:effectExtent b="0" l="0" r="0" t="0"/>
            <wp:wrapNone/>
            <wp:docPr id="5"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1276475" cy="500063"/>
                    </a:xfrm>
                    <a:prstGeom prst="rect"/>
                    <a:ln/>
                  </pic:spPr>
                </pic:pic>
              </a:graphicData>
            </a:graphic>
          </wp:anchor>
        </w:drawing>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exend">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6.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hyperlink" Target="https://www.lesfeesdufle.com/genially-le-metro-parisien.html" TargetMode="Externa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